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29BD6" w14:textId="383700B4" w:rsidR="00C56BF7" w:rsidRPr="00BE68F3" w:rsidRDefault="00C56BF7" w:rsidP="006F27F8">
      <w:pPr>
        <w:rPr>
          <w:rFonts w:ascii="Arial" w:hAnsi="Arial" w:cs="Arial"/>
          <w:b/>
          <w:sz w:val="18"/>
          <w:szCs w:val="18"/>
        </w:rPr>
      </w:pPr>
      <w:r w:rsidRPr="00BE68F3">
        <w:rPr>
          <w:rFonts w:ascii="Arial" w:hAnsi="Arial" w:cs="Arial"/>
          <w:b/>
          <w:sz w:val="18"/>
          <w:szCs w:val="18"/>
        </w:rPr>
        <w:t>Table</w:t>
      </w:r>
      <w:r w:rsidR="0057555E" w:rsidRPr="00BE68F3">
        <w:rPr>
          <w:rFonts w:ascii="Arial" w:hAnsi="Arial" w:cs="Arial"/>
          <w:b/>
          <w:sz w:val="18"/>
          <w:szCs w:val="18"/>
        </w:rPr>
        <w:t xml:space="preserve"> </w:t>
      </w:r>
      <w:r w:rsidR="00C864DD" w:rsidRPr="00BE68F3">
        <w:rPr>
          <w:rFonts w:ascii="Arial" w:hAnsi="Arial" w:cs="Arial"/>
          <w:b/>
          <w:sz w:val="18"/>
          <w:szCs w:val="18"/>
        </w:rPr>
        <w:t>1</w:t>
      </w:r>
      <w:r w:rsidR="0057555E" w:rsidRPr="00BE68F3">
        <w:rPr>
          <w:rFonts w:ascii="Arial" w:hAnsi="Arial" w:cs="Arial"/>
          <w:b/>
          <w:sz w:val="18"/>
          <w:szCs w:val="18"/>
        </w:rPr>
        <w:t>.</w:t>
      </w:r>
      <w:r w:rsidRPr="00BE68F3">
        <w:rPr>
          <w:rFonts w:ascii="Arial" w:hAnsi="Arial" w:cs="Arial"/>
          <w:b/>
          <w:sz w:val="18"/>
          <w:szCs w:val="18"/>
        </w:rPr>
        <w:t xml:space="preserve">  </w:t>
      </w:r>
      <w:r w:rsidR="008E2053" w:rsidRPr="00BE68F3">
        <w:rPr>
          <w:rFonts w:ascii="Arial" w:hAnsi="Arial" w:cs="Arial"/>
          <w:bCs/>
          <w:sz w:val="18"/>
          <w:szCs w:val="18"/>
        </w:rPr>
        <w:t>P</w:t>
      </w:r>
      <w:r w:rsidRPr="00BE68F3">
        <w:rPr>
          <w:rFonts w:ascii="Arial" w:hAnsi="Arial" w:cs="Arial"/>
          <w:bCs/>
          <w:sz w:val="18"/>
          <w:szCs w:val="18"/>
        </w:rPr>
        <w:t>atient and transplant characteristics</w:t>
      </w:r>
    </w:p>
    <w:tbl>
      <w:tblPr>
        <w:tblStyle w:val="GridTable5Dark-Accent3"/>
        <w:tblW w:w="0" w:type="auto"/>
        <w:tblInd w:w="5" w:type="dxa"/>
        <w:tblLook w:val="06A0" w:firstRow="1" w:lastRow="0" w:firstColumn="1" w:lastColumn="0" w:noHBand="1" w:noVBand="1"/>
      </w:tblPr>
      <w:tblGrid>
        <w:gridCol w:w="2887"/>
        <w:gridCol w:w="1751"/>
      </w:tblGrid>
      <w:tr w:rsidR="006F27F8" w:rsidRPr="00BE68F3" w14:paraId="2A34702A" w14:textId="77777777" w:rsidTr="00D92D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14:paraId="7CF92086" w14:textId="77777777" w:rsidR="006F27F8" w:rsidRPr="00BE68F3" w:rsidRDefault="006F27F8" w:rsidP="00D92D5F">
            <w:pPr>
              <w:ind w:left="-23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Age, </w:t>
            </w: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median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yr</w:t>
            </w:r>
            <w:proofErr w:type="spellEnd"/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 xml:space="preserve">, (range) </w:t>
            </w:r>
          </w:p>
        </w:tc>
        <w:tc>
          <w:tcPr>
            <w:tcW w:w="0" w:type="auto"/>
            <w:tcBorders>
              <w:top w:val="single" w:sz="18" w:space="0" w:color="auto"/>
              <w:bottom w:val="nil"/>
              <w:right w:val="nil"/>
            </w:tcBorders>
            <w:shd w:val="clear" w:color="auto" w:fill="auto"/>
          </w:tcPr>
          <w:p w14:paraId="7C61B21B" w14:textId="0AABAC99" w:rsidR="006F27F8" w:rsidRPr="00BE68F3" w:rsidRDefault="00C273CE" w:rsidP="00D92D5F">
            <w:pPr>
              <w:ind w:right="61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15.</w:t>
            </w:r>
            <w:r w:rsidR="009921AC"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4</w:t>
            </w:r>
            <w:r w:rsidR="006F27F8"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 xml:space="preserve"> (</w:t>
            </w: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0.6</w:t>
            </w:r>
            <w:r w:rsidR="00444564"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-</w:t>
            </w: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27.2</w:t>
            </w:r>
            <w:r w:rsidR="006F27F8"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)</w:t>
            </w:r>
          </w:p>
        </w:tc>
      </w:tr>
      <w:tr w:rsidR="006F27F8" w:rsidRPr="00BE68F3" w14:paraId="64751A09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FD2DA" w14:textId="1E017C2D" w:rsidR="006F27F8" w:rsidRPr="00BE68F3" w:rsidRDefault="00E35F3D" w:rsidP="00D92D5F">
            <w:pPr>
              <w:ind w:left="-17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Gender Male</w:t>
            </w:r>
            <w:r w:rsidR="006F27F8"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, n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8B5A3" w14:textId="31F1EE0A" w:rsidR="006F27F8" w:rsidRPr="00BE68F3" w:rsidRDefault="00C273CE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17</w:t>
            </w:r>
            <w:r w:rsidR="006F27F8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(</w:t>
            </w:r>
            <w:r w:rsidR="00B30442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7</w:t>
            </w:r>
            <w:r w:rsidR="009921AC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4</w:t>
            </w:r>
            <w:r w:rsidR="006F27F8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6F27F8" w:rsidRPr="00BE68F3" w14:paraId="10A7ADAA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4C1F4" w14:textId="77777777" w:rsidR="006F27F8" w:rsidRPr="00BE68F3" w:rsidRDefault="006F27F8" w:rsidP="00D92D5F">
            <w:pPr>
              <w:ind w:left="-17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Race/Ethnicity, </w:t>
            </w: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1A30E" w14:textId="77777777" w:rsidR="006F27F8" w:rsidRPr="00BE68F3" w:rsidRDefault="006F27F8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6F27F8" w:rsidRPr="00BE68F3" w14:paraId="2ABA491E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E0EDB" w14:textId="3A76008B" w:rsidR="006F27F8" w:rsidRPr="00BE68F3" w:rsidRDefault="006F27F8" w:rsidP="00D92D5F">
            <w:pPr>
              <w:ind w:left="337" w:right="616"/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 xml:space="preserve">Hispanic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C8E99" w14:textId="35A556CC" w:rsidR="006F27F8" w:rsidRPr="00BE68F3" w:rsidRDefault="00C273CE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8 </w:t>
            </w:r>
            <w:r w:rsidR="006F27F8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(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3</w:t>
            </w:r>
            <w:r w:rsidR="009921AC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5</w:t>
            </w:r>
            <w:r w:rsidR="006F27F8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6F27F8" w:rsidRPr="00BE68F3" w14:paraId="342D8962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D8F1" w14:textId="5A70BC1A" w:rsidR="006F27F8" w:rsidRPr="00BE68F3" w:rsidRDefault="00444564" w:rsidP="00D92D5F">
            <w:pPr>
              <w:ind w:left="337" w:right="616"/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African</w:t>
            </w:r>
            <w:r w:rsidR="006F27F8"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 xml:space="preserve"> American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6759D" w14:textId="5652EC4D" w:rsidR="006F27F8" w:rsidRPr="00BE68F3" w:rsidRDefault="00C273CE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2 </w:t>
            </w:r>
            <w:r w:rsidR="00BA6F06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6F27F8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(</w:t>
            </w:r>
            <w:proofErr w:type="gramEnd"/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9</w:t>
            </w:r>
            <w:r w:rsidR="006F27F8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6F27F8" w:rsidRPr="00BE68F3" w14:paraId="5C81512E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4D2E2" w14:textId="77777777" w:rsidR="00C273CE" w:rsidRPr="00BE68F3" w:rsidRDefault="00C273CE" w:rsidP="00D92D5F">
            <w:pPr>
              <w:ind w:left="337" w:right="616"/>
              <w:rPr>
                <w:rFonts w:ascii="Arial" w:hAnsi="Arial" w:cs="Arial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Asian American</w:t>
            </w:r>
          </w:p>
          <w:p w14:paraId="0A2563F7" w14:textId="225743E8" w:rsidR="006F27F8" w:rsidRPr="00BE68F3" w:rsidRDefault="006F27F8" w:rsidP="00D92D5F">
            <w:pPr>
              <w:ind w:left="337" w:right="616"/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 xml:space="preserve">White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F6E60" w14:textId="464020DC" w:rsidR="006F27F8" w:rsidRPr="00BE68F3" w:rsidRDefault="00C273CE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560150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BA6F06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6F27F8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(</w:t>
            </w:r>
            <w:proofErr w:type="gramEnd"/>
            <w:r w:rsidR="009921AC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4</w:t>
            </w:r>
            <w:r w:rsidR="006F27F8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  <w:p w14:paraId="5778C25C" w14:textId="1B5C88D1" w:rsidR="00C273CE" w:rsidRPr="00BE68F3" w:rsidRDefault="009921AC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12</w:t>
            </w:r>
            <w:r w:rsidR="00C273CE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(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52</w:t>
            </w:r>
            <w:r w:rsidR="00C273CE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1A0636" w:rsidRPr="00BE68F3" w14:paraId="7F2B4E70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5A7F7" w14:textId="3B157C0E" w:rsidR="001A0636" w:rsidRPr="00BE68F3" w:rsidRDefault="001A0636" w:rsidP="00D92D5F">
            <w:pPr>
              <w:ind w:right="616"/>
              <w:rPr>
                <w:rFonts w:ascii="Arial" w:hAnsi="Arial" w:cs="Arial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Cs w:val="0"/>
                <w:color w:val="000000" w:themeColor="text1"/>
                <w:sz w:val="14"/>
                <w:szCs w:val="14"/>
              </w:rPr>
              <w:t>Disease</w:t>
            </w:r>
            <w:r w:rsidR="00E35F3D" w:rsidRPr="00BE68F3">
              <w:rPr>
                <w:rFonts w:ascii="Arial" w:hAnsi="Arial" w:cs="Arial"/>
                <w:bCs w:val="0"/>
                <w:color w:val="000000" w:themeColor="text1"/>
                <w:sz w:val="14"/>
                <w:szCs w:val="14"/>
              </w:rPr>
              <w:t xml:space="preserve"> </w:t>
            </w:r>
            <w:r w:rsidR="00E35F3D"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96A98" w14:textId="77777777" w:rsidR="001A0636" w:rsidRPr="00BE68F3" w:rsidRDefault="001A0636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  <w:tr w:rsidR="00444564" w:rsidRPr="00BE68F3" w14:paraId="129B1FBD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B1A12" w14:textId="70BE8DDE" w:rsidR="00444564" w:rsidRPr="00BE68F3" w:rsidRDefault="00560150" w:rsidP="00D92D5F">
            <w:pPr>
              <w:ind w:left="157" w:right="616"/>
              <w:rPr>
                <w:rFonts w:ascii="Arial" w:hAnsi="Arial" w:cs="Arial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Cs w:val="0"/>
                <w:color w:val="000000" w:themeColor="text1"/>
                <w:sz w:val="14"/>
                <w:szCs w:val="14"/>
              </w:rPr>
              <w:t>AML</w:t>
            </w:r>
            <w:r w:rsidR="00437986" w:rsidRPr="00BE68F3">
              <w:rPr>
                <w:rFonts w:ascii="Arial" w:hAnsi="Arial" w:cs="Arial"/>
                <w:bCs w:val="0"/>
                <w:color w:val="000000" w:themeColor="text1"/>
                <w:sz w:val="14"/>
                <w:szCs w:val="14"/>
              </w:rPr>
              <w:t xml:space="preserve">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3F42F" w14:textId="48C6E47E" w:rsidR="00444564" w:rsidRPr="00BE68F3" w:rsidRDefault="00B468AF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1</w:t>
            </w:r>
            <w:r w:rsidR="009921AC" w:rsidRPr="00BE68F3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7</w:t>
            </w:r>
          </w:p>
        </w:tc>
      </w:tr>
      <w:tr w:rsidR="00444564" w:rsidRPr="00BE68F3" w14:paraId="3F8E4624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D4C5B" w14:textId="77538889" w:rsidR="00444564" w:rsidRPr="00BE68F3" w:rsidRDefault="00444564" w:rsidP="00D92D5F">
            <w:pPr>
              <w:ind w:left="337" w:right="616"/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CR1/MRD</w:t>
            </w:r>
            <w:r w:rsidR="00B468AF"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72FD3" w14:textId="5F0D992E" w:rsidR="00444564" w:rsidRPr="00BE68F3" w:rsidRDefault="00B468AF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7</w:t>
            </w:r>
            <w:r w:rsidR="00444564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(</w:t>
            </w:r>
            <w:r w:rsidR="006D50F1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41</w:t>
            </w:r>
            <w:r w:rsidR="00444564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B468AF" w:rsidRPr="00BE68F3" w14:paraId="5A2FBEEA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03757" w14:textId="45EEE39E" w:rsidR="00B468AF" w:rsidRPr="00BE68F3" w:rsidRDefault="00B468AF" w:rsidP="00D92D5F">
            <w:pPr>
              <w:ind w:left="337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CR1/MRD+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7F931" w14:textId="740ECC44" w:rsidR="00B468AF" w:rsidRPr="00BE68F3" w:rsidRDefault="006D50F1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6</w:t>
            </w:r>
            <w:r w:rsidR="00B468AF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(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35</w:t>
            </w:r>
            <w:r w:rsidR="00B468AF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444564" w:rsidRPr="00BE68F3" w14:paraId="43842B35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59B62" w14:textId="71AFD800" w:rsidR="00444564" w:rsidRPr="00BE68F3" w:rsidRDefault="00444564" w:rsidP="00D92D5F">
            <w:pPr>
              <w:ind w:left="337" w:right="616"/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CR2</w:t>
            </w:r>
            <w:r w:rsidR="00B30442"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/MRD-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6E34E" w14:textId="1D37994B" w:rsidR="00444564" w:rsidRPr="00BE68F3" w:rsidRDefault="00B468AF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2 </w:t>
            </w:r>
            <w:r w:rsidR="00444564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(</w:t>
            </w:r>
            <w:r w:rsidR="006D50F1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12</w:t>
            </w:r>
            <w:r w:rsidR="00444564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444564" w:rsidRPr="00BE68F3" w14:paraId="599F642D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A7675" w14:textId="3325DB2C" w:rsidR="00444564" w:rsidRPr="00BE68F3" w:rsidRDefault="00B30442" w:rsidP="00D92D5F">
            <w:pPr>
              <w:ind w:left="337" w:right="616"/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CR2/MDR+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F370E" w14:textId="6D905D29" w:rsidR="00444564" w:rsidRPr="00BE68F3" w:rsidRDefault="00B468AF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444564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BA6F06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444564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(</w:t>
            </w:r>
            <w:proofErr w:type="gramEnd"/>
            <w:r w:rsidR="00744563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6</w:t>
            </w:r>
            <w:r w:rsidR="00444564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444564" w:rsidRPr="00BE68F3" w14:paraId="6E953856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2ECC9" w14:textId="750EC911" w:rsidR="00444564" w:rsidRPr="00BE68F3" w:rsidRDefault="00B30442" w:rsidP="00D92D5F">
            <w:pPr>
              <w:ind w:left="337" w:right="616"/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NR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2BE14" w14:textId="25397E6D" w:rsidR="00444564" w:rsidRPr="00BE68F3" w:rsidRDefault="00B468AF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444564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BA6F06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444564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(</w:t>
            </w:r>
            <w:proofErr w:type="gramEnd"/>
            <w:r w:rsidR="00744563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6</w:t>
            </w:r>
            <w:r w:rsidR="00444564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B468AF" w:rsidRPr="00BE68F3" w14:paraId="2C57D840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0A7E4" w14:textId="1BA7CDB6" w:rsidR="00B468AF" w:rsidRPr="00BE68F3" w:rsidRDefault="00B468AF" w:rsidP="00D92D5F">
            <w:pPr>
              <w:ind w:left="157" w:right="616"/>
              <w:rPr>
                <w:rFonts w:ascii="Arial" w:hAnsi="Arial" w:cs="Arial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Cs w:val="0"/>
                <w:color w:val="000000" w:themeColor="text1"/>
                <w:sz w:val="14"/>
                <w:szCs w:val="14"/>
              </w:rPr>
              <w:t>MDS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5B6F0" w14:textId="0F8B7F42" w:rsidR="00B468AF" w:rsidRPr="00BE68F3" w:rsidRDefault="00B468AF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4</w:t>
            </w:r>
          </w:p>
        </w:tc>
      </w:tr>
      <w:tr w:rsidR="00B468AF" w:rsidRPr="00BE68F3" w14:paraId="4CFBAAB1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62AFC" w14:textId="6D68D014" w:rsidR="00B468AF" w:rsidRPr="00BE68F3" w:rsidRDefault="00D4400B" w:rsidP="00D92D5F">
            <w:pPr>
              <w:ind w:left="337" w:right="616"/>
              <w:rPr>
                <w:rFonts w:ascii="Arial" w:hAnsi="Arial" w:cs="Arial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untreated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BF1E5" w14:textId="24C9A2B3" w:rsidR="00B468AF" w:rsidRPr="00BE68F3" w:rsidRDefault="00D4400B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4 (100)</w:t>
            </w:r>
          </w:p>
        </w:tc>
      </w:tr>
      <w:tr w:rsidR="009921AC" w:rsidRPr="00BE68F3" w14:paraId="111EC11A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78F6A" w14:textId="6AA409C1" w:rsidR="009921AC" w:rsidRPr="00BE68F3" w:rsidRDefault="009921AC" w:rsidP="00D92D5F">
            <w:pPr>
              <w:ind w:left="156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Cs w:val="0"/>
                <w:color w:val="000000" w:themeColor="text1"/>
                <w:sz w:val="14"/>
                <w:szCs w:val="14"/>
              </w:rPr>
              <w:t>CML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586BC" w14:textId="3EAF0364" w:rsidR="009921AC" w:rsidRPr="00BE68F3" w:rsidRDefault="009921AC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2</w:t>
            </w:r>
          </w:p>
        </w:tc>
      </w:tr>
      <w:tr w:rsidR="0095131D" w:rsidRPr="00BE68F3" w14:paraId="678BB26E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05B7E" w14:textId="22018CCC" w:rsidR="0095131D" w:rsidRPr="00BE68F3" w:rsidRDefault="0095131D" w:rsidP="00D92D5F">
            <w:pPr>
              <w:ind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Cytogenetics, </w:t>
            </w: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2CF68" w14:textId="77777777" w:rsidR="0095131D" w:rsidRPr="00BE68F3" w:rsidRDefault="0095131D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E35F3D" w:rsidRPr="00BE68F3" w14:paraId="3E607F51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58F5D" w14:textId="170108F7" w:rsidR="00E35F3D" w:rsidRPr="00BE68F3" w:rsidRDefault="00E35F3D" w:rsidP="00D92D5F">
            <w:pPr>
              <w:ind w:left="157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AML/MDS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99330" w14:textId="2D4DA164" w:rsidR="00E35F3D" w:rsidRPr="00BE68F3" w:rsidRDefault="006D50F1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21</w:t>
            </w:r>
          </w:p>
        </w:tc>
      </w:tr>
      <w:tr w:rsidR="0095131D" w:rsidRPr="00BE68F3" w14:paraId="04738F6D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9044B" w14:textId="7AA14F2C" w:rsidR="0095131D" w:rsidRPr="00BE68F3" w:rsidRDefault="0095131D" w:rsidP="00D92D5F">
            <w:pPr>
              <w:ind w:left="337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del(7q)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6A563" w14:textId="23E7177E" w:rsidR="0095131D" w:rsidRPr="00BE68F3" w:rsidRDefault="0095131D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3 (</w:t>
            </w:r>
            <w:r w:rsidR="006D50F1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14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95131D" w:rsidRPr="00BE68F3" w14:paraId="76B1A094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1EE82" w14:textId="1AB18392" w:rsidR="0095131D" w:rsidRPr="00BE68F3" w:rsidRDefault="0095131D" w:rsidP="00D92D5F">
            <w:pPr>
              <w:ind w:left="337" w:right="616"/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del(5q)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7EDFB" w14:textId="19A0CD4D" w:rsidR="0095131D" w:rsidRPr="00BE68F3" w:rsidRDefault="00AA77E0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95131D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95131D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(</w:t>
            </w:r>
            <w:proofErr w:type="gramEnd"/>
            <w:r w:rsidR="00744563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5</w:t>
            </w:r>
            <w:r w:rsidR="0095131D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95131D" w:rsidRPr="00BE68F3" w14:paraId="35FFD866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A4B46" w14:textId="5986A850" w:rsidR="0095131D" w:rsidRPr="00BE68F3" w:rsidRDefault="0095131D" w:rsidP="00D92D5F">
            <w:pPr>
              <w:ind w:left="337" w:right="616"/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KMT2A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6797F" w14:textId="1FAC5C8B" w:rsidR="0095131D" w:rsidRPr="00BE68F3" w:rsidRDefault="00285FE3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4</w:t>
            </w:r>
            <w:r w:rsidR="00AA77E0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="0095131D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(</w:t>
            </w:r>
            <w:r w:rsidR="006D50F1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19</w:t>
            </w:r>
            <w:r w:rsidR="0095131D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95131D" w:rsidRPr="00BE68F3" w14:paraId="6AD7B255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DA409" w14:textId="4D1690D2" w:rsidR="0095131D" w:rsidRPr="00BE68F3" w:rsidRDefault="00AA77E0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FLT3-ITD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AC517" w14:textId="53E7453F" w:rsidR="0095131D" w:rsidRPr="00BE68F3" w:rsidRDefault="006D50F1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4</w:t>
            </w:r>
            <w:r w:rsidR="0095131D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(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19</w:t>
            </w:r>
            <w:r w:rsidR="0095131D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95131D" w:rsidRPr="00BE68F3" w14:paraId="4F0451D7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3A609" w14:textId="5BD053DB" w:rsidR="0095131D" w:rsidRPr="00BE68F3" w:rsidRDefault="00AA77E0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proofErr w:type="gramStart"/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t(</w:t>
            </w:r>
            <w:proofErr w:type="gramEnd"/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8;21)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589CC" w14:textId="608E9974" w:rsidR="0095131D" w:rsidRPr="00BE68F3" w:rsidRDefault="00AA77E0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2</w:t>
            </w:r>
            <w:r w:rsidR="00744563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(10)</w:t>
            </w:r>
          </w:p>
        </w:tc>
      </w:tr>
      <w:tr w:rsidR="0095131D" w:rsidRPr="00BE68F3" w14:paraId="0BA6915D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4932C" w14:textId="5154F91C" w:rsidR="0095131D" w:rsidRPr="00BE68F3" w:rsidRDefault="00AA77E0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proofErr w:type="gramStart"/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inv(</w:t>
            </w:r>
            <w:proofErr w:type="gramEnd"/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EF8AB" w14:textId="2AFDD5E8" w:rsidR="0095131D" w:rsidRPr="00BE68F3" w:rsidRDefault="00AA77E0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2</w:t>
            </w:r>
            <w:r w:rsidR="00744563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(10)</w:t>
            </w:r>
          </w:p>
        </w:tc>
      </w:tr>
      <w:tr w:rsidR="00AA77E0" w:rsidRPr="00BE68F3" w14:paraId="3465DBE0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1E981" w14:textId="4C9D68FB" w:rsidR="00AA77E0" w:rsidRPr="00BE68F3" w:rsidRDefault="00AA77E0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7F319" w14:textId="1D25D441" w:rsidR="00AA77E0" w:rsidRPr="00BE68F3" w:rsidRDefault="00AA77E0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3</w:t>
            </w:r>
            <w:r w:rsidR="00744563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(</w:t>
            </w:r>
            <w:r w:rsidR="00B84D28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14</w:t>
            </w:r>
            <w:r w:rsidR="00744563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AA77E0" w:rsidRPr="00BE68F3" w14:paraId="60861042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0F964" w14:textId="223254D3" w:rsidR="00AA77E0" w:rsidRPr="00BE68F3" w:rsidRDefault="00FC7373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C4314" w14:textId="3CD8AE91" w:rsidR="00AA77E0" w:rsidRPr="00BE68F3" w:rsidRDefault="00AA77E0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2</w:t>
            </w:r>
            <w:r w:rsidR="00744563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(10)</w:t>
            </w:r>
          </w:p>
        </w:tc>
      </w:tr>
      <w:tr w:rsidR="00B84D28" w:rsidRPr="00BE68F3" w14:paraId="439BA77D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CA4AD" w14:textId="31E2A6DD" w:rsidR="00B84D28" w:rsidRPr="00BE68F3" w:rsidRDefault="00B84D28" w:rsidP="00D92D5F">
            <w:pPr>
              <w:ind w:left="-23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Therapy associated AML/MDS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65870" w14:textId="5F282980" w:rsidR="00B84D28" w:rsidRPr="00BE68F3" w:rsidRDefault="00B84D28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4</w:t>
            </w:r>
          </w:p>
        </w:tc>
      </w:tr>
      <w:tr w:rsidR="00D4400B" w:rsidRPr="00BE68F3" w14:paraId="6DD5C3C8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5D14" w14:textId="4D8A783F" w:rsidR="00D4400B" w:rsidRPr="00BE68F3" w:rsidRDefault="00D4400B" w:rsidP="00D92D5F">
            <w:pPr>
              <w:ind w:left="-23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Disease risk index, </w:t>
            </w: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n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675E6" w14:textId="77777777" w:rsidR="00D4400B" w:rsidRPr="00BE68F3" w:rsidRDefault="00D4400B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E35F3D" w:rsidRPr="00BE68F3" w14:paraId="6247A7BE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2E799" w14:textId="71FB220D" w:rsidR="00E35F3D" w:rsidRPr="00BE68F3" w:rsidRDefault="00E35F3D" w:rsidP="00D92D5F">
            <w:pPr>
              <w:ind w:left="157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AML/MDS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BA1B7" w14:textId="41B4FBF2" w:rsidR="00E35F3D" w:rsidRPr="00BE68F3" w:rsidRDefault="00B84D28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21</w:t>
            </w:r>
          </w:p>
        </w:tc>
      </w:tr>
      <w:tr w:rsidR="00D4400B" w:rsidRPr="00BE68F3" w14:paraId="0D1EC89C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98738" w14:textId="7E93DB2F" w:rsidR="00D4400B" w:rsidRPr="00BE68F3" w:rsidRDefault="00D4400B" w:rsidP="00D92D5F">
            <w:pPr>
              <w:ind w:left="337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Low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56A60" w14:textId="094C8D18" w:rsidR="00D4400B" w:rsidRPr="00BE68F3" w:rsidRDefault="00D4400B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2 (10)</w:t>
            </w:r>
          </w:p>
        </w:tc>
      </w:tr>
      <w:tr w:rsidR="00D4400B" w:rsidRPr="00BE68F3" w14:paraId="7143D1F6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44804" w14:textId="58CD7E4D" w:rsidR="00D4400B" w:rsidRPr="00BE68F3" w:rsidRDefault="00D4400B" w:rsidP="00D92D5F">
            <w:pPr>
              <w:ind w:left="337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Intermediate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B8FAD" w14:textId="47D6346F" w:rsidR="00D4400B" w:rsidRPr="00BE68F3" w:rsidRDefault="006D50F1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15</w:t>
            </w:r>
            <w:r w:rsidR="00D4400B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(</w:t>
            </w:r>
            <w:r w:rsidR="0064447D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71</w:t>
            </w:r>
            <w:r w:rsidR="00D4400B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D4400B" w:rsidRPr="00BE68F3" w14:paraId="0665F234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0277E" w14:textId="0387FD32" w:rsidR="00D4400B" w:rsidRPr="00BE68F3" w:rsidRDefault="00D4400B" w:rsidP="00D92D5F">
            <w:pPr>
              <w:ind w:left="337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color w:val="000000" w:themeColor="text1"/>
                <w:sz w:val="14"/>
                <w:szCs w:val="14"/>
              </w:rPr>
              <w:t>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80509" w14:textId="090E32B5" w:rsidR="00D4400B" w:rsidRPr="00BE68F3" w:rsidRDefault="00D4400B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3 (</w:t>
            </w:r>
            <w:r w:rsidR="0064447D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14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D4400B" w:rsidRPr="00BE68F3" w14:paraId="0461DC4B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64FB0" w14:textId="5E27C492" w:rsidR="00D4400B" w:rsidRPr="00BE68F3" w:rsidRDefault="00D4400B" w:rsidP="00D92D5F">
            <w:pPr>
              <w:ind w:left="337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Very High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BDC5D" w14:textId="74E4BD80" w:rsidR="00D4400B" w:rsidRPr="00BE68F3" w:rsidRDefault="00D4400B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1 </w:t>
            </w:r>
            <w:r w:rsidR="00BA6F06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(</w:t>
            </w:r>
            <w:proofErr w:type="gramEnd"/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5)</w:t>
            </w:r>
          </w:p>
        </w:tc>
      </w:tr>
      <w:tr w:rsidR="00D4400B" w:rsidRPr="00BE68F3" w14:paraId="29DA07E8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4B795" w14:textId="1ED2172C" w:rsidR="00D4400B" w:rsidRPr="00BE68F3" w:rsidRDefault="00D4400B" w:rsidP="00D92D5F">
            <w:pPr>
              <w:ind w:left="157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Cs w:val="0"/>
                <w:color w:val="000000" w:themeColor="text1"/>
                <w:sz w:val="14"/>
                <w:szCs w:val="14"/>
              </w:rPr>
              <w:t>CML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3A692" w14:textId="7CCFC22E" w:rsidR="00D4400B" w:rsidRPr="00BE68F3" w:rsidRDefault="00D4400B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2</w:t>
            </w:r>
          </w:p>
        </w:tc>
      </w:tr>
      <w:tr w:rsidR="00D4400B" w:rsidRPr="00BE68F3" w14:paraId="30F21D5C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E1318" w14:textId="66E27076" w:rsidR="00D4400B" w:rsidRPr="00BE68F3" w:rsidRDefault="00D4400B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s/p AP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F41F5" w14:textId="7A2DE434" w:rsidR="00D4400B" w:rsidRPr="00BE68F3" w:rsidRDefault="006D616B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050EFB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(50)</w:t>
            </w:r>
          </w:p>
        </w:tc>
      </w:tr>
      <w:tr w:rsidR="00D4400B" w:rsidRPr="00BE68F3" w14:paraId="3F7C9358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A7194" w14:textId="4A9F6977" w:rsidR="00D4400B" w:rsidRPr="00BE68F3" w:rsidRDefault="006D616B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T315I</w:t>
            </w:r>
            <w:r w:rsidR="00E35F3D"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 xml:space="preserve"> mutation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12A8" w14:textId="7FA548CE" w:rsidR="00D4400B" w:rsidRPr="00BE68F3" w:rsidRDefault="006D616B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</w:t>
            </w:r>
            <w:r w:rsidR="00050EFB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(50)</w:t>
            </w:r>
          </w:p>
        </w:tc>
      </w:tr>
      <w:tr w:rsidR="00C93AE7" w:rsidRPr="00BE68F3" w14:paraId="2666E607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306F2" w14:textId="721CF312" w:rsidR="00E35F3D" w:rsidRPr="00BE68F3" w:rsidRDefault="00E35F3D" w:rsidP="00D92D5F">
            <w:pPr>
              <w:ind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Donor </w:t>
            </w:r>
            <w:r w:rsidR="00C93AE7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and graft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E58F1" w14:textId="77777777" w:rsidR="00E35F3D" w:rsidRPr="00BE68F3" w:rsidRDefault="00E35F3D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4955C7" w:rsidRPr="00BE68F3" w14:paraId="4C3E5E5D" w14:textId="77777777" w:rsidTr="008269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9A158" w14:textId="77777777" w:rsidR="004955C7" w:rsidRPr="00BE68F3" w:rsidRDefault="004955C7" w:rsidP="008269D7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HAPLO BM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F52F6" w14:textId="77777777" w:rsidR="004955C7" w:rsidRPr="00BE68F3" w:rsidRDefault="004955C7" w:rsidP="008269D7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11 (48)</w:t>
            </w:r>
          </w:p>
        </w:tc>
      </w:tr>
      <w:tr w:rsidR="00C93AE7" w:rsidRPr="00BE68F3" w14:paraId="645EDF35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3512A" w14:textId="6EDD60E2" w:rsidR="00E35F3D" w:rsidRPr="00BE68F3" w:rsidRDefault="00C93AE7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MSD PB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DA20F" w14:textId="6B102F60" w:rsidR="00E35F3D" w:rsidRPr="00BE68F3" w:rsidRDefault="0064447D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7</w:t>
            </w:r>
            <w:r w:rsidR="00C93AE7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(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30</w:t>
            </w:r>
            <w:r w:rsidR="00C93AE7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C93AE7" w:rsidRPr="00BE68F3" w14:paraId="0433D5B5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5D237" w14:textId="5193777C" w:rsidR="00E35F3D" w:rsidRPr="00BE68F3" w:rsidRDefault="00C93AE7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URD PB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E5947" w14:textId="0646BEAE" w:rsidR="00E35F3D" w:rsidRPr="00BE68F3" w:rsidRDefault="00C93AE7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2 </w:t>
            </w:r>
            <w:r w:rsidR="00BA6F06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(</w:t>
            </w:r>
            <w:proofErr w:type="gramEnd"/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9)</w:t>
            </w:r>
          </w:p>
        </w:tc>
      </w:tr>
      <w:tr w:rsidR="00C93AE7" w:rsidRPr="00BE68F3" w14:paraId="227DC114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A3D38" w14:textId="748F2968" w:rsidR="00E35F3D" w:rsidRPr="00BE68F3" w:rsidRDefault="00C93AE7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UCB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B7D96" w14:textId="1BF6FBB4" w:rsidR="00E35F3D" w:rsidRPr="00BE68F3" w:rsidRDefault="00C93AE7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3 (</w:t>
            </w:r>
            <w:r w:rsidR="0064447D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13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C93AE7" w:rsidRPr="00BE68F3" w14:paraId="70A47E0E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0B631" w14:textId="3FE49D5E" w:rsidR="00C93AE7" w:rsidRPr="00BE68F3" w:rsidRDefault="00C93AE7" w:rsidP="00D92D5F">
            <w:pPr>
              <w:ind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GvHD prophylaxis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A83F1" w14:textId="77777777" w:rsidR="00C93AE7" w:rsidRPr="00BE68F3" w:rsidRDefault="00C93AE7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D92D5F" w:rsidRPr="00BE68F3" w14:paraId="2E71807D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DBBBF" w14:textId="77777777" w:rsidR="0064447D" w:rsidRPr="00BE68F3" w:rsidRDefault="0064447D" w:rsidP="00D92D5F">
            <w:pPr>
              <w:ind w:left="15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 xml:space="preserve">HAPLO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8368D" w14:textId="77777777" w:rsidR="0064447D" w:rsidRPr="00BE68F3" w:rsidRDefault="0064447D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D92D5F" w:rsidRPr="00BE68F3" w14:paraId="2C62F668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AF6E7" w14:textId="77777777" w:rsidR="0064447D" w:rsidRPr="00BE68F3" w:rsidRDefault="0064447D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 xml:space="preserve">PT-CY, MMF, </w:t>
            </w:r>
            <w:proofErr w:type="spellStart"/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Tacro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EDE4C" w14:textId="77777777" w:rsidR="0064447D" w:rsidRPr="00BE68F3" w:rsidRDefault="0064447D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7 (30)</w:t>
            </w:r>
          </w:p>
        </w:tc>
      </w:tr>
      <w:tr w:rsidR="00D92D5F" w:rsidRPr="00BE68F3" w14:paraId="1401C84D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3C3BA" w14:textId="77777777" w:rsidR="0064447D" w:rsidRPr="00BE68F3" w:rsidRDefault="0064447D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 xml:space="preserve">PT-CY/BEN, MMF, </w:t>
            </w:r>
            <w:proofErr w:type="spellStart"/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Tacro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8AF82" w14:textId="77777777" w:rsidR="0064447D" w:rsidRPr="00BE68F3" w:rsidRDefault="0064447D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4 (17)</w:t>
            </w:r>
          </w:p>
        </w:tc>
      </w:tr>
      <w:tr w:rsidR="00C93AE7" w:rsidRPr="00BE68F3" w14:paraId="5611D76D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4C031" w14:textId="0FF1499B" w:rsidR="00C93AE7" w:rsidRPr="00BE68F3" w:rsidRDefault="00C93AE7" w:rsidP="00D92D5F">
            <w:pPr>
              <w:ind w:left="157" w:right="616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 xml:space="preserve">MSD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E013A" w14:textId="16AEFE80" w:rsidR="00C93AE7" w:rsidRPr="00BE68F3" w:rsidRDefault="00C93AE7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050EFB" w:rsidRPr="00BE68F3" w14:paraId="772DD8D8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011A3" w14:textId="2C32C296" w:rsidR="00050EFB" w:rsidRPr="00BE68F3" w:rsidRDefault="00050EFB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CSA, MTX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16E35" w14:textId="4360782E" w:rsidR="00050EFB" w:rsidRPr="00BE68F3" w:rsidRDefault="0064447D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7</w:t>
            </w:r>
            <w:r w:rsidR="00050EFB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(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30</w:t>
            </w:r>
            <w:r w:rsidR="00050EFB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050EFB" w:rsidRPr="00BE68F3" w14:paraId="0647F28A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67D38" w14:textId="44BED663" w:rsidR="00050EFB" w:rsidRPr="00BE68F3" w:rsidRDefault="00050EFB" w:rsidP="00D92D5F">
            <w:pPr>
              <w:ind w:left="156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URD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EB379" w14:textId="77777777" w:rsidR="00050EFB" w:rsidRPr="00BE68F3" w:rsidRDefault="00050EFB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050EFB" w:rsidRPr="00BE68F3" w14:paraId="640DA52A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AD95" w14:textId="246A718A" w:rsidR="00050EFB" w:rsidRPr="00BE68F3" w:rsidRDefault="00050EFB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CSA, MTX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81C2B" w14:textId="630DD155" w:rsidR="00050EFB" w:rsidRPr="00BE68F3" w:rsidRDefault="00961B79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2 </w:t>
            </w:r>
            <w:r w:rsidR="00BA6F06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(</w:t>
            </w:r>
            <w:proofErr w:type="gramEnd"/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9)</w:t>
            </w:r>
          </w:p>
        </w:tc>
      </w:tr>
      <w:tr w:rsidR="00050EFB" w:rsidRPr="00BE68F3" w14:paraId="1824467C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62CB9" w14:textId="2A25E3E4" w:rsidR="00050EFB" w:rsidRPr="00BE68F3" w:rsidRDefault="00050EFB" w:rsidP="00D92D5F">
            <w:pPr>
              <w:ind w:left="156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UCB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EA7B4" w14:textId="77777777" w:rsidR="00050EFB" w:rsidRPr="00BE68F3" w:rsidRDefault="00050EFB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050EFB" w:rsidRPr="00BE68F3" w14:paraId="03303D72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344A7" w14:textId="7D0DC6BF" w:rsidR="00050EFB" w:rsidRPr="00BE68F3" w:rsidRDefault="00050EFB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CSA, MMF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D8D3D" w14:textId="5627D5D3" w:rsidR="00050EFB" w:rsidRPr="00BE68F3" w:rsidRDefault="00961B79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3 (</w:t>
            </w:r>
            <w:r w:rsidR="0064447D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13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310812" w:rsidRPr="00BE68F3" w14:paraId="51E73AF3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F1989" w14:textId="6789B21F" w:rsidR="00310812" w:rsidRPr="00BE68F3" w:rsidRDefault="00E4162B" w:rsidP="00D92D5F">
            <w:pPr>
              <w:ind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HLA match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3830C" w14:textId="77777777" w:rsidR="00310812" w:rsidRPr="00BE68F3" w:rsidRDefault="00310812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D92D5F" w:rsidRPr="00BE68F3" w14:paraId="39F44A2B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E5452" w14:textId="77777777" w:rsidR="00BA6F06" w:rsidRPr="00BE68F3" w:rsidRDefault="00BA6F06" w:rsidP="00D92D5F">
            <w:pPr>
              <w:ind w:left="15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 xml:space="preserve">HAPLO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58D8E" w14:textId="77777777" w:rsidR="00BA6F06" w:rsidRPr="00BE68F3" w:rsidRDefault="00BA6F06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11</w:t>
            </w:r>
          </w:p>
        </w:tc>
      </w:tr>
      <w:tr w:rsidR="00D92D5F" w:rsidRPr="00BE68F3" w14:paraId="36BF2BBB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E1555" w14:textId="77777777" w:rsidR="00BA6F06" w:rsidRPr="00BE68F3" w:rsidRDefault="00BA6F06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5/10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5432E" w14:textId="77777777" w:rsidR="00BA6F06" w:rsidRPr="00BE68F3" w:rsidRDefault="00BA6F06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5 (45)</w:t>
            </w:r>
          </w:p>
        </w:tc>
      </w:tr>
      <w:tr w:rsidR="00D92D5F" w:rsidRPr="00BE68F3" w14:paraId="60328B5F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D6D9D" w14:textId="77777777" w:rsidR="00BA6F06" w:rsidRPr="00BE68F3" w:rsidRDefault="00BA6F06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6/10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30138" w14:textId="77777777" w:rsidR="00BA6F06" w:rsidRPr="00BE68F3" w:rsidRDefault="00BA6F06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5 (45)</w:t>
            </w:r>
          </w:p>
        </w:tc>
      </w:tr>
      <w:tr w:rsidR="00D92D5F" w:rsidRPr="00BE68F3" w14:paraId="243DE0BD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9A70A" w14:textId="77777777" w:rsidR="00BA6F06" w:rsidRPr="00BE68F3" w:rsidRDefault="00BA6F06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7/10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9D0DA" w14:textId="77777777" w:rsidR="00BA6F06" w:rsidRPr="00BE68F3" w:rsidRDefault="00BA6F06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  (</w:t>
            </w:r>
            <w:proofErr w:type="gramEnd"/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9) </w:t>
            </w:r>
          </w:p>
        </w:tc>
      </w:tr>
      <w:tr w:rsidR="00310812" w:rsidRPr="00BE68F3" w14:paraId="0998DF84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D6315" w14:textId="3B503682" w:rsidR="00310812" w:rsidRPr="00BE68F3" w:rsidRDefault="00310812" w:rsidP="00D92D5F">
            <w:pPr>
              <w:ind w:left="15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 xml:space="preserve">MSD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ED833" w14:textId="5D124B1B" w:rsidR="00310812" w:rsidRPr="00BE68F3" w:rsidRDefault="00D92D5F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7</w:t>
            </w:r>
          </w:p>
        </w:tc>
      </w:tr>
      <w:tr w:rsidR="00310812" w:rsidRPr="00BE68F3" w14:paraId="7D7167D3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972D3" w14:textId="354B7E34" w:rsidR="00310812" w:rsidRPr="00BE68F3" w:rsidRDefault="00310812" w:rsidP="00D92D5F">
            <w:pPr>
              <w:ind w:left="15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URD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6D334" w14:textId="753CDE68" w:rsidR="00310812" w:rsidRPr="00BE68F3" w:rsidRDefault="00E475D4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2</w:t>
            </w:r>
          </w:p>
        </w:tc>
      </w:tr>
      <w:tr w:rsidR="00310812" w:rsidRPr="00BE68F3" w14:paraId="507B2A2A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9061D" w14:textId="6FCE78D4" w:rsidR="00310812" w:rsidRPr="00BE68F3" w:rsidRDefault="00310812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10/10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C2EC6" w14:textId="6BBF9357" w:rsidR="00310812" w:rsidRPr="00BE68F3" w:rsidRDefault="00310812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2 (</w:t>
            </w:r>
            <w:r w:rsidR="00E475D4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100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310812" w:rsidRPr="00BE68F3" w14:paraId="555D0E78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A706F" w14:textId="1CF5261C" w:rsidR="00310812" w:rsidRPr="00BE68F3" w:rsidRDefault="00310812" w:rsidP="00D92D5F">
            <w:pPr>
              <w:ind w:left="15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UCB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80D24" w14:textId="2F846858" w:rsidR="00310812" w:rsidRPr="00BE68F3" w:rsidRDefault="00E475D4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/>
                <w:bCs/>
                <w:color w:val="000000" w:themeColor="text1"/>
                <w:sz w:val="14"/>
                <w:szCs w:val="14"/>
              </w:rPr>
              <w:t>3</w:t>
            </w:r>
          </w:p>
        </w:tc>
      </w:tr>
      <w:tr w:rsidR="00310812" w:rsidRPr="00BE68F3" w14:paraId="5E18F85F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0FD1D" w14:textId="5CFB4751" w:rsidR="00310812" w:rsidRPr="00BE68F3" w:rsidRDefault="00310812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5/6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B347A" w14:textId="525F9483" w:rsidR="00310812" w:rsidRPr="00BE68F3" w:rsidRDefault="00310812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1 (</w:t>
            </w:r>
            <w:r w:rsidR="00E475D4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33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  <w:tr w:rsidR="00310812" w:rsidRPr="00BE68F3" w14:paraId="7A733D04" w14:textId="77777777" w:rsidTr="00D92D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20B3F325" w14:textId="34E9B213" w:rsidR="00310812" w:rsidRPr="00BE68F3" w:rsidRDefault="00310812" w:rsidP="00D92D5F">
            <w:pPr>
              <w:ind w:left="337" w:right="616"/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b w:val="0"/>
                <w:bCs w:val="0"/>
                <w:color w:val="000000" w:themeColor="text1"/>
                <w:sz w:val="14"/>
                <w:szCs w:val="14"/>
              </w:rPr>
              <w:t>4/6, 4/6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32838432" w14:textId="25DF5AB6" w:rsidR="00310812" w:rsidRPr="00BE68F3" w:rsidRDefault="00310812" w:rsidP="00D92D5F">
            <w:pPr>
              <w:ind w:right="61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2 (</w:t>
            </w:r>
            <w:r w:rsidR="00E475D4"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67</w:t>
            </w:r>
            <w:r w:rsidRPr="00BE68F3">
              <w:rPr>
                <w:rFonts w:ascii="Arial" w:hAnsi="Arial" w:cs="Arial"/>
                <w:color w:val="000000" w:themeColor="text1"/>
                <w:sz w:val="14"/>
                <w:szCs w:val="14"/>
              </w:rPr>
              <w:t>)</w:t>
            </w:r>
          </w:p>
        </w:tc>
      </w:tr>
    </w:tbl>
    <w:p w14:paraId="45C7AB2C" w14:textId="74987BE2" w:rsidR="008F0B67" w:rsidRPr="00BE68F3" w:rsidRDefault="008E2053">
      <w:pPr>
        <w:rPr>
          <w:rFonts w:ascii="Arial" w:hAnsi="Arial" w:cs="Arial"/>
          <w:color w:val="000000" w:themeColor="text1"/>
          <w:sz w:val="10"/>
          <w:szCs w:val="10"/>
        </w:rPr>
      </w:pPr>
      <w:r w:rsidRPr="00BE68F3">
        <w:rPr>
          <w:rFonts w:ascii="Arial" w:hAnsi="Arial" w:cs="Arial"/>
          <w:color w:val="000000" w:themeColor="text1"/>
          <w:sz w:val="10"/>
          <w:szCs w:val="10"/>
        </w:rPr>
        <w:t>AML= acute myeloid leukemia, *=includes one acute undifferentiated leukemia</w:t>
      </w:r>
      <w:r w:rsidR="00FC7373" w:rsidRPr="00BE68F3">
        <w:rPr>
          <w:rFonts w:ascii="Arial" w:hAnsi="Arial" w:cs="Arial"/>
          <w:color w:val="000000" w:themeColor="text1"/>
          <w:sz w:val="10"/>
          <w:szCs w:val="10"/>
        </w:rPr>
        <w:t>, MDS=myelodysplastic syndrome,</w:t>
      </w:r>
    </w:p>
    <w:p w14:paraId="18D593AD" w14:textId="76106522" w:rsidR="00FC7373" w:rsidRPr="00BE68F3" w:rsidRDefault="00FC7373">
      <w:pPr>
        <w:rPr>
          <w:rFonts w:ascii="Arial" w:hAnsi="Arial" w:cs="Arial"/>
          <w:color w:val="000000" w:themeColor="text1"/>
          <w:sz w:val="10"/>
          <w:szCs w:val="10"/>
        </w:rPr>
      </w:pPr>
      <w:r w:rsidRPr="00BE68F3">
        <w:rPr>
          <w:rFonts w:ascii="Arial" w:hAnsi="Arial" w:cs="Arial"/>
          <w:color w:val="000000" w:themeColor="text1"/>
          <w:sz w:val="10"/>
          <w:szCs w:val="10"/>
        </w:rPr>
        <w:t>CML= chronic myeloid leukemia, CR= complete remission, MRD= minimal residual disease, NR= not in remission,</w:t>
      </w:r>
    </w:p>
    <w:p w14:paraId="386C3BF4" w14:textId="77777777" w:rsidR="00FC7373" w:rsidRPr="00BE68F3" w:rsidRDefault="00FC7373">
      <w:pPr>
        <w:rPr>
          <w:rFonts w:ascii="Arial" w:hAnsi="Arial" w:cs="Arial"/>
          <w:color w:val="000000" w:themeColor="text1"/>
          <w:sz w:val="10"/>
          <w:szCs w:val="10"/>
        </w:rPr>
      </w:pPr>
      <w:r w:rsidRPr="00BE68F3">
        <w:rPr>
          <w:rFonts w:ascii="Arial" w:hAnsi="Arial" w:cs="Arial"/>
          <w:color w:val="000000" w:themeColor="text1"/>
          <w:sz w:val="10"/>
          <w:szCs w:val="10"/>
        </w:rPr>
        <w:t xml:space="preserve">NA= no abnormalities, AP= accelerated phase, MSD= matched sibling donor, HAPLO= haploidentical, URD= unrelated donor, </w:t>
      </w:r>
    </w:p>
    <w:p w14:paraId="248D8E1A" w14:textId="77777777" w:rsidR="00FC7373" w:rsidRPr="00BE68F3" w:rsidRDefault="00FC7373">
      <w:pPr>
        <w:rPr>
          <w:rFonts w:ascii="Arial" w:hAnsi="Arial" w:cs="Arial"/>
          <w:color w:val="000000" w:themeColor="text1"/>
          <w:sz w:val="10"/>
          <w:szCs w:val="10"/>
        </w:rPr>
      </w:pPr>
      <w:r w:rsidRPr="00BE68F3">
        <w:rPr>
          <w:rFonts w:ascii="Arial" w:hAnsi="Arial" w:cs="Arial"/>
          <w:color w:val="000000" w:themeColor="text1"/>
          <w:sz w:val="10"/>
          <w:szCs w:val="10"/>
        </w:rPr>
        <w:t xml:space="preserve">UCB= umbilical cord blood, PB= peripheral blood stem cells, BM= bone marrow stem cells, CSA= cyclosporine A, </w:t>
      </w:r>
    </w:p>
    <w:p w14:paraId="6C009EA4" w14:textId="56669925" w:rsidR="008F0B67" w:rsidRPr="00BE68F3" w:rsidRDefault="00FC7373">
      <w:pPr>
        <w:rPr>
          <w:rFonts w:ascii="Arial" w:hAnsi="Arial" w:cs="Arial"/>
          <w:color w:val="000000" w:themeColor="text1"/>
          <w:sz w:val="10"/>
          <w:szCs w:val="10"/>
        </w:rPr>
      </w:pPr>
      <w:r w:rsidRPr="00BE68F3">
        <w:rPr>
          <w:rFonts w:ascii="Arial" w:hAnsi="Arial" w:cs="Arial"/>
          <w:color w:val="000000" w:themeColor="text1"/>
          <w:sz w:val="10"/>
          <w:szCs w:val="10"/>
        </w:rPr>
        <w:t xml:space="preserve">MTX= methotrexate, MMF= mycophenolate mofetil, </w:t>
      </w:r>
      <w:proofErr w:type="spellStart"/>
      <w:r w:rsidRPr="00BE68F3">
        <w:rPr>
          <w:rFonts w:ascii="Arial" w:hAnsi="Arial" w:cs="Arial"/>
          <w:color w:val="000000" w:themeColor="text1"/>
          <w:sz w:val="10"/>
          <w:szCs w:val="10"/>
        </w:rPr>
        <w:t>Tacro</w:t>
      </w:r>
      <w:proofErr w:type="spellEnd"/>
      <w:r w:rsidRPr="00BE68F3">
        <w:rPr>
          <w:rFonts w:ascii="Arial" w:hAnsi="Arial" w:cs="Arial"/>
          <w:color w:val="000000" w:themeColor="text1"/>
          <w:sz w:val="10"/>
          <w:szCs w:val="10"/>
        </w:rPr>
        <w:t xml:space="preserve">= tacrolimus, CY= cyclophosphamide, BEN= </w:t>
      </w:r>
      <w:proofErr w:type="spellStart"/>
      <w:r w:rsidRPr="00BE68F3">
        <w:rPr>
          <w:rFonts w:ascii="Arial" w:hAnsi="Arial" w:cs="Arial"/>
          <w:color w:val="000000" w:themeColor="text1"/>
          <w:sz w:val="10"/>
          <w:szCs w:val="10"/>
        </w:rPr>
        <w:t>bendamustine</w:t>
      </w:r>
      <w:proofErr w:type="spellEnd"/>
    </w:p>
    <w:sectPr w:rsidR="008F0B67" w:rsidRPr="00BE68F3" w:rsidSect="000C4FBE">
      <w:pgSz w:w="15840" w:h="12240" w:orient="landscape"/>
      <w:pgMar w:top="274" w:right="432" w:bottom="27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E001B"/>
    <w:multiLevelType w:val="hybridMultilevel"/>
    <w:tmpl w:val="AD94729E"/>
    <w:lvl w:ilvl="0" w:tplc="F24863CA">
      <w:start w:val="34"/>
      <w:numFmt w:val="bullet"/>
      <w:lvlText w:val=""/>
      <w:lvlJc w:val="left"/>
      <w:pPr>
        <w:ind w:left="27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num w:numId="1" w16cid:durableId="370108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5A"/>
    <w:rsid w:val="00000BEA"/>
    <w:rsid w:val="00002375"/>
    <w:rsid w:val="0000398A"/>
    <w:rsid w:val="00003B02"/>
    <w:rsid w:val="00007A8F"/>
    <w:rsid w:val="00007B47"/>
    <w:rsid w:val="00007D88"/>
    <w:rsid w:val="000155C0"/>
    <w:rsid w:val="00016F26"/>
    <w:rsid w:val="00031D69"/>
    <w:rsid w:val="00042491"/>
    <w:rsid w:val="000473FA"/>
    <w:rsid w:val="00050EFB"/>
    <w:rsid w:val="00053A50"/>
    <w:rsid w:val="000555B2"/>
    <w:rsid w:val="000577DE"/>
    <w:rsid w:val="00057F33"/>
    <w:rsid w:val="00060DDD"/>
    <w:rsid w:val="00081EF5"/>
    <w:rsid w:val="000829F3"/>
    <w:rsid w:val="00083BEC"/>
    <w:rsid w:val="0008602E"/>
    <w:rsid w:val="000A56AD"/>
    <w:rsid w:val="000B5D86"/>
    <w:rsid w:val="000C2F90"/>
    <w:rsid w:val="000C4FBE"/>
    <w:rsid w:val="000C5F43"/>
    <w:rsid w:val="000D2C16"/>
    <w:rsid w:val="000D48B1"/>
    <w:rsid w:val="00111AFD"/>
    <w:rsid w:val="0011721E"/>
    <w:rsid w:val="00124A48"/>
    <w:rsid w:val="001306D4"/>
    <w:rsid w:val="00136134"/>
    <w:rsid w:val="0014772A"/>
    <w:rsid w:val="0017026F"/>
    <w:rsid w:val="00180944"/>
    <w:rsid w:val="001918CE"/>
    <w:rsid w:val="00192D85"/>
    <w:rsid w:val="001A0636"/>
    <w:rsid w:val="001B02C8"/>
    <w:rsid w:val="001B1C32"/>
    <w:rsid w:val="001B1C8C"/>
    <w:rsid w:val="001B6044"/>
    <w:rsid w:val="001B6B09"/>
    <w:rsid w:val="001E1833"/>
    <w:rsid w:val="001E3189"/>
    <w:rsid w:val="001E60E4"/>
    <w:rsid w:val="001E7CFF"/>
    <w:rsid w:val="001F5B30"/>
    <w:rsid w:val="00203C75"/>
    <w:rsid w:val="002116DB"/>
    <w:rsid w:val="00213BEB"/>
    <w:rsid w:val="0022335D"/>
    <w:rsid w:val="00233F0B"/>
    <w:rsid w:val="0024710A"/>
    <w:rsid w:val="00252783"/>
    <w:rsid w:val="00264F3C"/>
    <w:rsid w:val="002724E2"/>
    <w:rsid w:val="00273645"/>
    <w:rsid w:val="00274672"/>
    <w:rsid w:val="00282D3C"/>
    <w:rsid w:val="002842D7"/>
    <w:rsid w:val="00285FE3"/>
    <w:rsid w:val="002861AE"/>
    <w:rsid w:val="00286B13"/>
    <w:rsid w:val="002976FA"/>
    <w:rsid w:val="002A12C9"/>
    <w:rsid w:val="002A555F"/>
    <w:rsid w:val="002B20FC"/>
    <w:rsid w:val="002C2B24"/>
    <w:rsid w:val="002C3EB8"/>
    <w:rsid w:val="002D67D8"/>
    <w:rsid w:val="002E5F18"/>
    <w:rsid w:val="002F1EAC"/>
    <w:rsid w:val="00304310"/>
    <w:rsid w:val="00310812"/>
    <w:rsid w:val="00315D13"/>
    <w:rsid w:val="00320DF2"/>
    <w:rsid w:val="00322D42"/>
    <w:rsid w:val="00327798"/>
    <w:rsid w:val="00337843"/>
    <w:rsid w:val="003414E0"/>
    <w:rsid w:val="003436D4"/>
    <w:rsid w:val="003438C7"/>
    <w:rsid w:val="00346A27"/>
    <w:rsid w:val="003503FD"/>
    <w:rsid w:val="003576B1"/>
    <w:rsid w:val="00366A07"/>
    <w:rsid w:val="00372CFE"/>
    <w:rsid w:val="003805F5"/>
    <w:rsid w:val="00381919"/>
    <w:rsid w:val="003858B9"/>
    <w:rsid w:val="00385E71"/>
    <w:rsid w:val="0039216E"/>
    <w:rsid w:val="00392791"/>
    <w:rsid w:val="003928B2"/>
    <w:rsid w:val="003A2233"/>
    <w:rsid w:val="003A7CAF"/>
    <w:rsid w:val="003B06CC"/>
    <w:rsid w:val="003D400C"/>
    <w:rsid w:val="003E0536"/>
    <w:rsid w:val="003E504F"/>
    <w:rsid w:val="003E564B"/>
    <w:rsid w:val="003F7EC0"/>
    <w:rsid w:val="0041407C"/>
    <w:rsid w:val="0041739E"/>
    <w:rsid w:val="00420060"/>
    <w:rsid w:val="004200CC"/>
    <w:rsid w:val="00422ECD"/>
    <w:rsid w:val="0042522C"/>
    <w:rsid w:val="00427FB8"/>
    <w:rsid w:val="00437986"/>
    <w:rsid w:val="004427EE"/>
    <w:rsid w:val="00444564"/>
    <w:rsid w:val="00450180"/>
    <w:rsid w:val="00452F0E"/>
    <w:rsid w:val="00455FF5"/>
    <w:rsid w:val="004608A8"/>
    <w:rsid w:val="00461664"/>
    <w:rsid w:val="004628CE"/>
    <w:rsid w:val="004630EC"/>
    <w:rsid w:val="00467759"/>
    <w:rsid w:val="00467EEE"/>
    <w:rsid w:val="00481BF2"/>
    <w:rsid w:val="00483557"/>
    <w:rsid w:val="004841C5"/>
    <w:rsid w:val="00487A71"/>
    <w:rsid w:val="0049369D"/>
    <w:rsid w:val="004955C7"/>
    <w:rsid w:val="004A55E0"/>
    <w:rsid w:val="004B5AE1"/>
    <w:rsid w:val="004C2C6D"/>
    <w:rsid w:val="004C6048"/>
    <w:rsid w:val="004C6C03"/>
    <w:rsid w:val="004D4EC8"/>
    <w:rsid w:val="004D7E7A"/>
    <w:rsid w:val="004E4885"/>
    <w:rsid w:val="004E5065"/>
    <w:rsid w:val="00500047"/>
    <w:rsid w:val="00504930"/>
    <w:rsid w:val="00505244"/>
    <w:rsid w:val="00515DBC"/>
    <w:rsid w:val="005206C2"/>
    <w:rsid w:val="00525A94"/>
    <w:rsid w:val="00527F8B"/>
    <w:rsid w:val="005401C8"/>
    <w:rsid w:val="00542EDC"/>
    <w:rsid w:val="00550757"/>
    <w:rsid w:val="00560150"/>
    <w:rsid w:val="00562AB3"/>
    <w:rsid w:val="005662BA"/>
    <w:rsid w:val="0057555E"/>
    <w:rsid w:val="005849A3"/>
    <w:rsid w:val="00590277"/>
    <w:rsid w:val="005B66A0"/>
    <w:rsid w:val="005C3625"/>
    <w:rsid w:val="005C4686"/>
    <w:rsid w:val="005C5CC3"/>
    <w:rsid w:val="005C684C"/>
    <w:rsid w:val="005D70ED"/>
    <w:rsid w:val="005E4B96"/>
    <w:rsid w:val="005F7153"/>
    <w:rsid w:val="005F7D29"/>
    <w:rsid w:val="00607AFB"/>
    <w:rsid w:val="00610A28"/>
    <w:rsid w:val="00611963"/>
    <w:rsid w:val="0062301B"/>
    <w:rsid w:val="00631324"/>
    <w:rsid w:val="0063316F"/>
    <w:rsid w:val="0064447D"/>
    <w:rsid w:val="00645A16"/>
    <w:rsid w:val="006467BA"/>
    <w:rsid w:val="006476BE"/>
    <w:rsid w:val="00664C89"/>
    <w:rsid w:val="006712FB"/>
    <w:rsid w:val="0067140B"/>
    <w:rsid w:val="00673424"/>
    <w:rsid w:val="00691F93"/>
    <w:rsid w:val="00696B48"/>
    <w:rsid w:val="006A5265"/>
    <w:rsid w:val="006B032E"/>
    <w:rsid w:val="006C2216"/>
    <w:rsid w:val="006C6753"/>
    <w:rsid w:val="006D4AE1"/>
    <w:rsid w:val="006D50F1"/>
    <w:rsid w:val="006D616B"/>
    <w:rsid w:val="006E1E0F"/>
    <w:rsid w:val="006E7C51"/>
    <w:rsid w:val="006F27F8"/>
    <w:rsid w:val="006F4355"/>
    <w:rsid w:val="006F4FA0"/>
    <w:rsid w:val="0070720A"/>
    <w:rsid w:val="007108CD"/>
    <w:rsid w:val="00715363"/>
    <w:rsid w:val="00716B3C"/>
    <w:rsid w:val="007178C1"/>
    <w:rsid w:val="0071791F"/>
    <w:rsid w:val="00720745"/>
    <w:rsid w:val="00721537"/>
    <w:rsid w:val="00723EA7"/>
    <w:rsid w:val="00724B68"/>
    <w:rsid w:val="00726794"/>
    <w:rsid w:val="00727FAC"/>
    <w:rsid w:val="0073391F"/>
    <w:rsid w:val="00744563"/>
    <w:rsid w:val="00763504"/>
    <w:rsid w:val="00787E44"/>
    <w:rsid w:val="00791FBF"/>
    <w:rsid w:val="00792B9B"/>
    <w:rsid w:val="00792BE9"/>
    <w:rsid w:val="00792D49"/>
    <w:rsid w:val="007951A3"/>
    <w:rsid w:val="00797EDA"/>
    <w:rsid w:val="007B6B8B"/>
    <w:rsid w:val="007B7575"/>
    <w:rsid w:val="007C6C96"/>
    <w:rsid w:val="007D3A0F"/>
    <w:rsid w:val="007E3A2C"/>
    <w:rsid w:val="007F7269"/>
    <w:rsid w:val="0080052A"/>
    <w:rsid w:val="00802EE3"/>
    <w:rsid w:val="00813DB7"/>
    <w:rsid w:val="00821180"/>
    <w:rsid w:val="00832D1D"/>
    <w:rsid w:val="00833910"/>
    <w:rsid w:val="008369AC"/>
    <w:rsid w:val="00847808"/>
    <w:rsid w:val="00852A2B"/>
    <w:rsid w:val="00853EDC"/>
    <w:rsid w:val="008627C1"/>
    <w:rsid w:val="00864A1A"/>
    <w:rsid w:val="00882470"/>
    <w:rsid w:val="00886B73"/>
    <w:rsid w:val="00887500"/>
    <w:rsid w:val="008972C4"/>
    <w:rsid w:val="008A7868"/>
    <w:rsid w:val="008B3101"/>
    <w:rsid w:val="008B6CCE"/>
    <w:rsid w:val="008C13F8"/>
    <w:rsid w:val="008C62C1"/>
    <w:rsid w:val="008D28D0"/>
    <w:rsid w:val="008E2053"/>
    <w:rsid w:val="008E305F"/>
    <w:rsid w:val="008F038B"/>
    <w:rsid w:val="008F0B67"/>
    <w:rsid w:val="008F66E4"/>
    <w:rsid w:val="0090427B"/>
    <w:rsid w:val="00905CAC"/>
    <w:rsid w:val="0090738B"/>
    <w:rsid w:val="009238A3"/>
    <w:rsid w:val="00934BFC"/>
    <w:rsid w:val="0095131D"/>
    <w:rsid w:val="00956310"/>
    <w:rsid w:val="0095682A"/>
    <w:rsid w:val="00961B79"/>
    <w:rsid w:val="00972C2B"/>
    <w:rsid w:val="0097457C"/>
    <w:rsid w:val="00974886"/>
    <w:rsid w:val="009921AC"/>
    <w:rsid w:val="009B70B8"/>
    <w:rsid w:val="009C69D5"/>
    <w:rsid w:val="009F18F1"/>
    <w:rsid w:val="009F44A3"/>
    <w:rsid w:val="009F6B28"/>
    <w:rsid w:val="00A10024"/>
    <w:rsid w:val="00A30CC4"/>
    <w:rsid w:val="00A31433"/>
    <w:rsid w:val="00A34F7E"/>
    <w:rsid w:val="00A41AB9"/>
    <w:rsid w:val="00A4385A"/>
    <w:rsid w:val="00A46782"/>
    <w:rsid w:val="00A469A1"/>
    <w:rsid w:val="00A6168E"/>
    <w:rsid w:val="00A661C1"/>
    <w:rsid w:val="00A74F31"/>
    <w:rsid w:val="00A84986"/>
    <w:rsid w:val="00AA3A9F"/>
    <w:rsid w:val="00AA6234"/>
    <w:rsid w:val="00AA77E0"/>
    <w:rsid w:val="00AC1557"/>
    <w:rsid w:val="00AD3C56"/>
    <w:rsid w:val="00AD6739"/>
    <w:rsid w:val="00AE782A"/>
    <w:rsid w:val="00AF2029"/>
    <w:rsid w:val="00B07B67"/>
    <w:rsid w:val="00B104AC"/>
    <w:rsid w:val="00B25831"/>
    <w:rsid w:val="00B25D8F"/>
    <w:rsid w:val="00B30442"/>
    <w:rsid w:val="00B317A0"/>
    <w:rsid w:val="00B468AF"/>
    <w:rsid w:val="00B526E9"/>
    <w:rsid w:val="00B53644"/>
    <w:rsid w:val="00B540B7"/>
    <w:rsid w:val="00B54A4F"/>
    <w:rsid w:val="00B55A75"/>
    <w:rsid w:val="00B62253"/>
    <w:rsid w:val="00B64E4A"/>
    <w:rsid w:val="00B660FB"/>
    <w:rsid w:val="00B72C96"/>
    <w:rsid w:val="00B77CF7"/>
    <w:rsid w:val="00B8405E"/>
    <w:rsid w:val="00B84D28"/>
    <w:rsid w:val="00BA1E27"/>
    <w:rsid w:val="00BA57B1"/>
    <w:rsid w:val="00BA6F06"/>
    <w:rsid w:val="00BB0CBB"/>
    <w:rsid w:val="00BB190F"/>
    <w:rsid w:val="00BB283E"/>
    <w:rsid w:val="00BC616E"/>
    <w:rsid w:val="00BE68F3"/>
    <w:rsid w:val="00BF3FB3"/>
    <w:rsid w:val="00C01C39"/>
    <w:rsid w:val="00C04E25"/>
    <w:rsid w:val="00C1287B"/>
    <w:rsid w:val="00C15D6E"/>
    <w:rsid w:val="00C273CE"/>
    <w:rsid w:val="00C27706"/>
    <w:rsid w:val="00C46E04"/>
    <w:rsid w:val="00C4745B"/>
    <w:rsid w:val="00C4779E"/>
    <w:rsid w:val="00C47A21"/>
    <w:rsid w:val="00C54718"/>
    <w:rsid w:val="00C56BF7"/>
    <w:rsid w:val="00C5735C"/>
    <w:rsid w:val="00C57518"/>
    <w:rsid w:val="00C65A65"/>
    <w:rsid w:val="00C71EA4"/>
    <w:rsid w:val="00C864DD"/>
    <w:rsid w:val="00C8747F"/>
    <w:rsid w:val="00C93AE7"/>
    <w:rsid w:val="00CB1E08"/>
    <w:rsid w:val="00CB4697"/>
    <w:rsid w:val="00CC2E27"/>
    <w:rsid w:val="00CC58B7"/>
    <w:rsid w:val="00CE06CF"/>
    <w:rsid w:val="00CE3A88"/>
    <w:rsid w:val="00CE424B"/>
    <w:rsid w:val="00CF028C"/>
    <w:rsid w:val="00CF3976"/>
    <w:rsid w:val="00CF4257"/>
    <w:rsid w:val="00D03329"/>
    <w:rsid w:val="00D153B6"/>
    <w:rsid w:val="00D23EA9"/>
    <w:rsid w:val="00D33C0A"/>
    <w:rsid w:val="00D35ED8"/>
    <w:rsid w:val="00D37D72"/>
    <w:rsid w:val="00D4400B"/>
    <w:rsid w:val="00D47E37"/>
    <w:rsid w:val="00D57462"/>
    <w:rsid w:val="00D628B3"/>
    <w:rsid w:val="00D63D87"/>
    <w:rsid w:val="00D76F7F"/>
    <w:rsid w:val="00D8405C"/>
    <w:rsid w:val="00D84741"/>
    <w:rsid w:val="00D8776E"/>
    <w:rsid w:val="00D9155D"/>
    <w:rsid w:val="00D92D5F"/>
    <w:rsid w:val="00D934C2"/>
    <w:rsid w:val="00DA0ACE"/>
    <w:rsid w:val="00DC0DF9"/>
    <w:rsid w:val="00DC2F77"/>
    <w:rsid w:val="00DC7DD3"/>
    <w:rsid w:val="00DD02DA"/>
    <w:rsid w:val="00DD4CD5"/>
    <w:rsid w:val="00DF0C6A"/>
    <w:rsid w:val="00E05306"/>
    <w:rsid w:val="00E1555F"/>
    <w:rsid w:val="00E16A16"/>
    <w:rsid w:val="00E26B00"/>
    <w:rsid w:val="00E31CB2"/>
    <w:rsid w:val="00E35F3D"/>
    <w:rsid w:val="00E4162B"/>
    <w:rsid w:val="00E42565"/>
    <w:rsid w:val="00E475D4"/>
    <w:rsid w:val="00E57E06"/>
    <w:rsid w:val="00E718D7"/>
    <w:rsid w:val="00E76507"/>
    <w:rsid w:val="00E76966"/>
    <w:rsid w:val="00E9365F"/>
    <w:rsid w:val="00E97B1A"/>
    <w:rsid w:val="00E97F56"/>
    <w:rsid w:val="00EA6FB8"/>
    <w:rsid w:val="00EB57AC"/>
    <w:rsid w:val="00EC6560"/>
    <w:rsid w:val="00ED6CC2"/>
    <w:rsid w:val="00EE6513"/>
    <w:rsid w:val="00EE768F"/>
    <w:rsid w:val="00F0185A"/>
    <w:rsid w:val="00F0588D"/>
    <w:rsid w:val="00F0663C"/>
    <w:rsid w:val="00F071DB"/>
    <w:rsid w:val="00F23577"/>
    <w:rsid w:val="00F24199"/>
    <w:rsid w:val="00F25393"/>
    <w:rsid w:val="00F263CF"/>
    <w:rsid w:val="00F314D9"/>
    <w:rsid w:val="00F3559E"/>
    <w:rsid w:val="00F36ACF"/>
    <w:rsid w:val="00F42057"/>
    <w:rsid w:val="00F44460"/>
    <w:rsid w:val="00F61F8F"/>
    <w:rsid w:val="00F73431"/>
    <w:rsid w:val="00F7590D"/>
    <w:rsid w:val="00F8741C"/>
    <w:rsid w:val="00FA39BD"/>
    <w:rsid w:val="00FA78D6"/>
    <w:rsid w:val="00FB1017"/>
    <w:rsid w:val="00FB1124"/>
    <w:rsid w:val="00FB4E6D"/>
    <w:rsid w:val="00FC0BBD"/>
    <w:rsid w:val="00FC7373"/>
    <w:rsid w:val="00FD3CAB"/>
    <w:rsid w:val="00FE4809"/>
    <w:rsid w:val="00FF56BF"/>
    <w:rsid w:val="00F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91977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48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885"/>
    <w:rPr>
      <w:rFonts w:ascii="Lucida Grande" w:hAnsi="Lucida Grande" w:cs="Lucida Grande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C46E04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3">
    <w:name w:val="Grid Table 5 Dark Accent 3"/>
    <w:basedOn w:val="TableNormal"/>
    <w:uiPriority w:val="50"/>
    <w:rsid w:val="00C46E0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styleId="ListParagraph">
    <w:name w:val="List Paragraph"/>
    <w:basedOn w:val="Normal"/>
    <w:uiPriority w:val="34"/>
    <w:qFormat/>
    <w:rsid w:val="00E76507"/>
    <w:pPr>
      <w:ind w:left="720"/>
      <w:contextualSpacing/>
    </w:pPr>
  </w:style>
  <w:style w:type="paragraph" w:styleId="Revision">
    <w:name w:val="Revision"/>
    <w:hidden/>
    <w:uiPriority w:val="99"/>
    <w:semiHidden/>
    <w:rsid w:val="00C86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Arizona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Zeng</dc:creator>
  <cp:keywords/>
  <dc:description/>
  <cp:lastModifiedBy>Katsanis, Emmanuel - (ekatsani)</cp:lastModifiedBy>
  <cp:revision>94</cp:revision>
  <dcterms:created xsi:type="dcterms:W3CDTF">2018-05-01T22:29:00Z</dcterms:created>
  <dcterms:modified xsi:type="dcterms:W3CDTF">2022-03-20T21:52:00Z</dcterms:modified>
</cp:coreProperties>
</file>